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64B" w:rsidRDefault="00C35CB7" w:rsidP="00F55A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402320"/>
            <wp:effectExtent l="19050" t="0" r="3175" b="0"/>
            <wp:docPr id="1" name="Рисунок 0" descr="полож об отчис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ож об отчис0001.jpg"/>
                    <pic:cNvPicPr/>
                  </pic:nvPicPr>
                  <pic:blipFill>
                    <a:blip r:embed="rId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303" w:rsidRPr="00A119CE" w:rsidRDefault="00B93303" w:rsidP="00F55A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9CE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55A85" w:rsidRPr="00A119CE" w:rsidRDefault="00F55A85" w:rsidP="00F55A85">
      <w:pPr>
        <w:spacing w:after="0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A119CE">
        <w:rPr>
          <w:rStyle w:val="a4"/>
          <w:rFonts w:ascii="Times New Roman" w:hAnsi="Times New Roman" w:cs="Times New Roman"/>
          <w:sz w:val="24"/>
          <w:szCs w:val="24"/>
        </w:rPr>
        <w:t>об отчислении, восстановлении и переводе обучающихся</w:t>
      </w:r>
    </w:p>
    <w:p w:rsidR="00F55A85" w:rsidRPr="00A119CE" w:rsidRDefault="00F55A85" w:rsidP="00F55A85">
      <w:pPr>
        <w:pStyle w:val="a5"/>
        <w:tabs>
          <w:tab w:val="left" w:pos="284"/>
        </w:tabs>
        <w:spacing w:line="276" w:lineRule="auto"/>
        <w:ind w:left="284" w:right="-1" w:hanging="284"/>
      </w:pPr>
      <w:r w:rsidRPr="00A119CE">
        <w:t xml:space="preserve">МБОУ «Майинская средняя общеобразовательная школа </w:t>
      </w:r>
    </w:p>
    <w:p w:rsidR="00F55A85" w:rsidRPr="00A119CE" w:rsidRDefault="00A119CE" w:rsidP="00F55A85">
      <w:pPr>
        <w:pStyle w:val="a5"/>
        <w:tabs>
          <w:tab w:val="left" w:pos="284"/>
        </w:tabs>
        <w:spacing w:line="276" w:lineRule="auto"/>
        <w:ind w:left="284" w:right="-1" w:hanging="284"/>
      </w:pPr>
      <w:r w:rsidRPr="00A119CE">
        <w:t>имени</w:t>
      </w:r>
      <w:r w:rsidR="00F55A85" w:rsidRPr="00A119CE">
        <w:t xml:space="preserve"> В.П. Ларионова с углубленным изучением отдельных предметов»</w:t>
      </w:r>
    </w:p>
    <w:p w:rsidR="00F55A85" w:rsidRPr="00A119CE" w:rsidRDefault="00F55A85" w:rsidP="00F55A85">
      <w:pPr>
        <w:pStyle w:val="Default"/>
        <w:spacing w:line="276" w:lineRule="auto"/>
        <w:jc w:val="center"/>
        <w:rPr>
          <w:b/>
          <w:color w:val="auto"/>
        </w:rPr>
      </w:pPr>
      <w:r w:rsidRPr="00A119CE">
        <w:rPr>
          <w:b/>
          <w:color w:val="auto"/>
        </w:rPr>
        <w:lastRenderedPageBreak/>
        <w:t>МР «Мегино-Кангаласский улус»</w:t>
      </w:r>
    </w:p>
    <w:p w:rsidR="0095716C" w:rsidRPr="00A119CE" w:rsidRDefault="0095716C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716C" w:rsidRPr="00A119CE" w:rsidRDefault="00B93303" w:rsidP="00F55A8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119CE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95716C" w:rsidRPr="00A119CE">
        <w:rPr>
          <w:rFonts w:ascii="Times New Roman" w:hAnsi="Times New Roman" w:cs="Times New Roman"/>
          <w:b/>
          <w:i/>
          <w:sz w:val="24"/>
          <w:szCs w:val="24"/>
        </w:rPr>
        <w:t>Общие положения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 xml:space="preserve">1.1. </w:t>
      </w:r>
      <w:r w:rsidR="0095716C" w:rsidRPr="00A119CE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порядок и основания перевода, отчисления и восстановления  обучающихся МБОУ </w:t>
      </w:r>
      <w:r w:rsidR="00416D0A" w:rsidRPr="00A119CE">
        <w:rPr>
          <w:rFonts w:ascii="Times New Roman" w:hAnsi="Times New Roman" w:cs="Times New Roman"/>
          <w:sz w:val="24"/>
          <w:szCs w:val="24"/>
        </w:rPr>
        <w:t>«</w:t>
      </w:r>
      <w:bookmarkStart w:id="0" w:name="_GoBack"/>
      <w:bookmarkEnd w:id="0"/>
      <w:r w:rsidR="00DF08DC" w:rsidRPr="00A119CE">
        <w:rPr>
          <w:rFonts w:ascii="Times New Roman" w:hAnsi="Times New Roman" w:cs="Times New Roman"/>
          <w:sz w:val="24"/>
          <w:szCs w:val="24"/>
        </w:rPr>
        <w:t>Майинская</w:t>
      </w:r>
      <w:r w:rsidR="00F55A85" w:rsidRPr="00A119CE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</w:t>
      </w:r>
      <w:r w:rsidR="00DF08DC" w:rsidRPr="00A119CE">
        <w:rPr>
          <w:rFonts w:ascii="Times New Roman" w:hAnsi="Times New Roman" w:cs="Times New Roman"/>
          <w:sz w:val="24"/>
          <w:szCs w:val="24"/>
        </w:rPr>
        <w:t>им.В.П.Ларионова</w:t>
      </w:r>
      <w:r w:rsidR="00F55A85" w:rsidRPr="00A119CE">
        <w:rPr>
          <w:rFonts w:ascii="Times New Roman" w:hAnsi="Times New Roman" w:cs="Times New Roman"/>
          <w:sz w:val="24"/>
          <w:szCs w:val="24"/>
        </w:rPr>
        <w:t xml:space="preserve"> с углубленным изучением отдельных предметов</w:t>
      </w:r>
      <w:r w:rsidR="00DF08DC" w:rsidRPr="00A119CE">
        <w:rPr>
          <w:rFonts w:ascii="Times New Roman" w:hAnsi="Times New Roman" w:cs="Times New Roman"/>
          <w:sz w:val="24"/>
          <w:szCs w:val="24"/>
        </w:rPr>
        <w:t xml:space="preserve">» </w:t>
      </w:r>
      <w:r w:rsidR="0095716C" w:rsidRPr="00A119CE">
        <w:rPr>
          <w:rFonts w:ascii="Times New Roman" w:hAnsi="Times New Roman" w:cs="Times New Roman"/>
          <w:sz w:val="24"/>
          <w:szCs w:val="24"/>
        </w:rPr>
        <w:t>(далее Школа)</w:t>
      </w:r>
      <w:r w:rsidR="00F55A85" w:rsidRPr="00A119CE">
        <w:rPr>
          <w:rFonts w:ascii="Times New Roman" w:hAnsi="Times New Roman" w:cs="Times New Roman"/>
          <w:sz w:val="24"/>
          <w:szCs w:val="24"/>
        </w:rPr>
        <w:t>.</w:t>
      </w:r>
    </w:p>
    <w:p w:rsidR="00F55A85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1.2.</w:t>
      </w:r>
      <w:r w:rsidR="0095716C" w:rsidRPr="00A119CE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со статьями </w:t>
      </w:r>
      <w:r w:rsidR="00416D0A" w:rsidRPr="00A119CE">
        <w:rPr>
          <w:rFonts w:ascii="Times New Roman" w:hAnsi="Times New Roman" w:cs="Times New Roman"/>
          <w:sz w:val="24"/>
          <w:szCs w:val="24"/>
        </w:rPr>
        <w:t xml:space="preserve">30, пунктом 2, </w:t>
      </w:r>
      <w:r w:rsidR="0095716C" w:rsidRPr="00A119CE">
        <w:rPr>
          <w:rFonts w:ascii="Times New Roman" w:hAnsi="Times New Roman" w:cs="Times New Roman"/>
          <w:sz w:val="24"/>
          <w:szCs w:val="24"/>
        </w:rPr>
        <w:t>43, 61, пунктом 2 статьи 62, ч. 5 статьи 66 Федерального закона от 29.12.2012 N 273-ФЗ «Об образовании в Российской Федерации»,  приказом Министерства и науки Российской Федерации от 12.0</w:t>
      </w:r>
      <w:r w:rsidR="0004430B" w:rsidRPr="00A119CE">
        <w:rPr>
          <w:rFonts w:ascii="Times New Roman" w:hAnsi="Times New Roman" w:cs="Times New Roman"/>
          <w:sz w:val="24"/>
          <w:szCs w:val="24"/>
        </w:rPr>
        <w:t>3.2014 № 177 «Об утверждении по</w:t>
      </w:r>
      <w:r w:rsidR="0095716C" w:rsidRPr="00A119CE">
        <w:rPr>
          <w:rFonts w:ascii="Times New Roman" w:hAnsi="Times New Roman" w:cs="Times New Roman"/>
          <w:sz w:val="24"/>
          <w:szCs w:val="24"/>
        </w:rPr>
        <w:t xml:space="preserve">рядка и условий осуществления перевода 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программам соответствующих уровней направленности», Уставом Школы. </w:t>
      </w:r>
    </w:p>
    <w:p w:rsidR="0004430B" w:rsidRPr="00A119CE" w:rsidRDefault="0004430B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716C" w:rsidRPr="00A119CE" w:rsidRDefault="00B93303" w:rsidP="00F55A8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119CE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95716C" w:rsidRPr="00A119CE">
        <w:rPr>
          <w:rFonts w:ascii="Times New Roman" w:hAnsi="Times New Roman" w:cs="Times New Roman"/>
          <w:b/>
          <w:i/>
          <w:sz w:val="24"/>
          <w:szCs w:val="24"/>
        </w:rPr>
        <w:t>Перевод обучающихся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2.1.</w:t>
      </w:r>
      <w:r w:rsidR="0095716C" w:rsidRPr="00A119CE">
        <w:rPr>
          <w:rFonts w:ascii="Times New Roman" w:hAnsi="Times New Roman" w:cs="Times New Roman"/>
          <w:sz w:val="24"/>
          <w:szCs w:val="24"/>
        </w:rPr>
        <w:t>Обучающиеся на уровнях начального общего, основного общего и среднего общего образования, освоившие в полном объеме образовательную программу учебного года, переводятся в следующий класс.  Перевод в следующий класс осуществляется по решению педагогического совета.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2.2.</w:t>
      </w:r>
      <w:r w:rsidR="0095716C" w:rsidRPr="00A119CE">
        <w:rPr>
          <w:rFonts w:ascii="Times New Roman" w:hAnsi="Times New Roman" w:cs="Times New Roman"/>
          <w:sz w:val="24"/>
          <w:szCs w:val="24"/>
        </w:rPr>
        <w:t>На основании решения педагогического совета директором издается приказ о переводе в следующий класс учащихся школы. Приказ доводится до сведения родителей (законных представителей) учащихся.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2.3.</w:t>
      </w:r>
      <w:r w:rsidR="0095716C" w:rsidRPr="00A119CE">
        <w:rPr>
          <w:rFonts w:ascii="Times New Roman" w:hAnsi="Times New Roman" w:cs="Times New Roman"/>
          <w:sz w:val="24"/>
          <w:szCs w:val="24"/>
        </w:rPr>
        <w:t xml:space="preserve">Обучающиеся на уровнях начального общего, основного общего и среднего  общего    образования,   имеющие   по   итогам   учебного   года академическую задолженность по одному или нескольким учебным предметам, курсам переводятся в следующий класс условно. 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2.4.</w:t>
      </w:r>
      <w:r w:rsidR="0095716C" w:rsidRPr="00A119CE">
        <w:rPr>
          <w:rFonts w:ascii="Times New Roman" w:hAnsi="Times New Roman" w:cs="Times New Roman"/>
          <w:sz w:val="24"/>
          <w:szCs w:val="24"/>
        </w:rPr>
        <w:t>Обучающиеся обязаны ликвидировать академическую задолженность в пределах одного года с момента ее образования. Организация обязана создать условия обучающимся для ликвидации этой задолженности и обеспечит контроль за своевременностью ее ликвидации.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2.5.</w:t>
      </w:r>
      <w:r w:rsidR="0095716C" w:rsidRPr="00A119CE">
        <w:rPr>
          <w:rFonts w:ascii="Times New Roman" w:hAnsi="Times New Roman" w:cs="Times New Roman"/>
          <w:sz w:val="24"/>
          <w:szCs w:val="24"/>
        </w:rPr>
        <w:t>Аттестация обучающегося, условно переведенного в следующий класс, по соответствующему учебному предмету проводится по заявлению родителей (законных представителей) и по мере готовности обучающегося в течение учебного  года.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2.6.</w:t>
      </w:r>
      <w:r w:rsidR="0095716C" w:rsidRPr="00A119CE">
        <w:rPr>
          <w:rFonts w:ascii="Times New Roman" w:hAnsi="Times New Roman" w:cs="Times New Roman"/>
          <w:sz w:val="24"/>
          <w:szCs w:val="24"/>
        </w:rPr>
        <w:t>Форма аттестации определяется аттестационной комиссией, состав которой утверждается директором школы в количестве не менее двух учителей соответствующего профиля. При положительном резу</w:t>
      </w:r>
      <w:r w:rsidR="00DF08DC" w:rsidRPr="00A119CE">
        <w:rPr>
          <w:rFonts w:ascii="Times New Roman" w:hAnsi="Times New Roman" w:cs="Times New Roman"/>
          <w:sz w:val="24"/>
          <w:szCs w:val="24"/>
        </w:rPr>
        <w:t>льтате аттестации педагогически</w:t>
      </w:r>
      <w:r w:rsidR="0095716C" w:rsidRPr="00A119CE">
        <w:rPr>
          <w:rFonts w:ascii="Times New Roman" w:hAnsi="Times New Roman" w:cs="Times New Roman"/>
          <w:sz w:val="24"/>
          <w:szCs w:val="24"/>
        </w:rPr>
        <w:t>й совет принимает решение о переводе обучающегося в класс, в который он был переведен условно. При отрицательном результате аттестации руководитель вправе по заявлению родителей (законных представителей) обучающегося назначить повторную аттестацию. В случае если обучающийся, условно переведенный в следующий класс, не ликвидирует в течение учебного года академическую задолженность по предмету, он не может быть переведен в следующий класс.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2.7.</w:t>
      </w:r>
      <w:r w:rsidR="0095716C" w:rsidRPr="00A119CE">
        <w:rPr>
          <w:rFonts w:ascii="Times New Roman" w:hAnsi="Times New Roman" w:cs="Times New Roman"/>
          <w:sz w:val="24"/>
          <w:szCs w:val="24"/>
        </w:rPr>
        <w:t xml:space="preserve">Обучающиеся по образовательным программам  начального общего, основного общего и среднего общего образования, не ликвидировавшие в установленные сроки </w:t>
      </w:r>
      <w:r w:rsidR="0095716C" w:rsidRPr="00A119CE">
        <w:rPr>
          <w:rFonts w:ascii="Times New Roman" w:hAnsi="Times New Roman" w:cs="Times New Roman"/>
          <w:sz w:val="24"/>
          <w:szCs w:val="24"/>
        </w:rPr>
        <w:lastRenderedPageBreak/>
        <w:t>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 на обучение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</w:p>
    <w:p w:rsidR="0004430B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2.8.</w:t>
      </w:r>
      <w:r w:rsidR="0095716C" w:rsidRPr="00A119CE">
        <w:rPr>
          <w:rFonts w:ascii="Times New Roman" w:hAnsi="Times New Roman" w:cs="Times New Roman"/>
          <w:sz w:val="24"/>
          <w:szCs w:val="24"/>
        </w:rPr>
        <w:t>Обучающиеся по образовательным программам  начального общего, основного общего и среднего 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школе.</w:t>
      </w:r>
    </w:p>
    <w:p w:rsidR="00F55A85" w:rsidRPr="00A119CE" w:rsidRDefault="00F55A85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716C" w:rsidRPr="00A119CE" w:rsidRDefault="00B93303" w:rsidP="00F55A8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119CE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95716C" w:rsidRPr="00A119CE">
        <w:rPr>
          <w:rFonts w:ascii="Times New Roman" w:hAnsi="Times New Roman" w:cs="Times New Roman"/>
          <w:b/>
          <w:i/>
          <w:sz w:val="24"/>
          <w:szCs w:val="24"/>
        </w:rPr>
        <w:t>Отчисление обучающихся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3.1</w:t>
      </w:r>
      <w:r w:rsidR="0095716C" w:rsidRPr="00A119CE">
        <w:rPr>
          <w:rFonts w:ascii="Times New Roman" w:hAnsi="Times New Roman" w:cs="Times New Roman"/>
          <w:sz w:val="24"/>
          <w:szCs w:val="24"/>
        </w:rPr>
        <w:t xml:space="preserve"> Отчисление обучающихся из школы допускается в случае: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3.1.1.</w:t>
      </w:r>
      <w:r w:rsidR="0095716C" w:rsidRPr="00A119CE">
        <w:rPr>
          <w:rFonts w:ascii="Times New Roman" w:hAnsi="Times New Roman" w:cs="Times New Roman"/>
          <w:sz w:val="24"/>
          <w:szCs w:val="24"/>
        </w:rPr>
        <w:t xml:space="preserve">в связи с получением образования (завершением обучения в 9 или 11 классах); 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3.1.2.</w:t>
      </w:r>
      <w:r w:rsidR="0095716C" w:rsidRPr="00A119CE">
        <w:rPr>
          <w:rFonts w:ascii="Times New Roman" w:hAnsi="Times New Roman" w:cs="Times New Roman"/>
          <w:sz w:val="24"/>
          <w:szCs w:val="24"/>
        </w:rPr>
        <w:t>досрочно по основаниям, установленным пунктом 3.2. настоящего Положения.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3.2.</w:t>
      </w:r>
      <w:r w:rsidR="0095716C" w:rsidRPr="00A119CE">
        <w:rPr>
          <w:rFonts w:ascii="Times New Roman" w:hAnsi="Times New Roman" w:cs="Times New Roman"/>
          <w:sz w:val="24"/>
          <w:szCs w:val="24"/>
        </w:rPr>
        <w:t>Досрочное отчисление обучающегося из образовательной организации проводится по следующим основаниям: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3.2.1</w:t>
      </w:r>
      <w:r w:rsidR="0095716C" w:rsidRPr="00A119CE">
        <w:rPr>
          <w:rFonts w:ascii="Times New Roman" w:hAnsi="Times New Roman" w:cs="Times New Roman"/>
          <w:sz w:val="24"/>
          <w:szCs w:val="24"/>
        </w:rPr>
        <w:t>.по инициативе школы в случае применения к учащемуся, достигшему возраста   пятнадцати лет, отчисления как меры дисциплинарного взыскания, а также  в случае установления нарушения порядка приема в школу, повлекшего по вине обучающегося его незаконное зачисление в школу;</w:t>
      </w:r>
    </w:p>
    <w:p w:rsidR="0095716C" w:rsidRPr="00A119CE" w:rsidRDefault="00B93303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3.2.2.</w:t>
      </w:r>
      <w:r w:rsidR="0095716C" w:rsidRPr="00A119CE">
        <w:rPr>
          <w:rFonts w:ascii="Times New Roman" w:hAnsi="Times New Roman" w:cs="Times New Roman"/>
          <w:sz w:val="24"/>
          <w:szCs w:val="24"/>
        </w:rPr>
        <w:t>осуществляют выбор принимающей организации;</w:t>
      </w:r>
    </w:p>
    <w:p w:rsidR="0095716C" w:rsidRPr="00A119CE" w:rsidRDefault="00AB7AB2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3.2.3.</w:t>
      </w:r>
      <w:r w:rsidR="0095716C" w:rsidRPr="00A119CE">
        <w:rPr>
          <w:rFonts w:ascii="Times New Roman" w:hAnsi="Times New Roman" w:cs="Times New Roman"/>
          <w:sz w:val="24"/>
          <w:szCs w:val="24"/>
        </w:rPr>
        <w:t>личное дело обучающегося;</w:t>
      </w:r>
    </w:p>
    <w:p w:rsidR="0095716C" w:rsidRPr="00A119CE" w:rsidRDefault="00AB7AB2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3.2.4.</w:t>
      </w:r>
      <w:r w:rsidR="0095716C" w:rsidRPr="00A119CE">
        <w:rPr>
          <w:rFonts w:ascii="Times New Roman" w:hAnsi="Times New Roman" w:cs="Times New Roman"/>
          <w:sz w:val="24"/>
          <w:szCs w:val="24"/>
        </w:rPr>
        <w:t>документы, содержащие информацию об успеваемости обучающегося в текущем учебном году, заверенные печатью и подписью руководителя;</w:t>
      </w:r>
    </w:p>
    <w:p w:rsidR="00456886" w:rsidRPr="00A119CE" w:rsidRDefault="00AB7AB2" w:rsidP="00F55A85">
      <w:pPr>
        <w:pStyle w:val="a3"/>
        <w:spacing w:before="0" w:beforeAutospacing="0" w:after="0" w:afterAutospacing="0" w:line="276" w:lineRule="auto"/>
        <w:jc w:val="both"/>
      </w:pPr>
      <w:r w:rsidRPr="00A119CE">
        <w:t>3.3.</w:t>
      </w:r>
      <w:r w:rsidR="00456886" w:rsidRPr="00A119CE">
        <w:t>Отчисление несовершеннолетнего  обучающегося, достигшего возраста пятнадцати лет, из школы как меры дисциплинарного взыскания допускается за неоднократное совершение дисциплинарных проступков: за неисполнение или нарушение устава школы, правил внутреннего распорядка и иных локальных нормативных актов по вопросам организации и осуществления образовательной деятельности. 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456886" w:rsidRPr="00A119CE" w:rsidRDefault="00456886" w:rsidP="00F55A85">
      <w:pPr>
        <w:pStyle w:val="a3"/>
        <w:tabs>
          <w:tab w:val="left" w:pos="10593"/>
          <w:tab w:val="left" w:pos="10773"/>
        </w:tabs>
        <w:spacing w:before="0" w:beforeAutospacing="0" w:after="0" w:afterAutospacing="0" w:line="276" w:lineRule="auto"/>
        <w:ind w:right="-27"/>
        <w:jc w:val="both"/>
      </w:pPr>
      <w:r w:rsidRPr="00A119CE">
        <w:t>3.4. Решение об отчислении несовершеннолетнего обучающегося, достигшего возраста пятнадцати лет и не получившего основного общего образования, как мера дисциплинарного взыскания принимается с учетом мнения его родителей (законных представителей) и с согласия комиссии по делам несовершеннолетних и защите их прав. 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456886" w:rsidRPr="00A119CE" w:rsidRDefault="00456886" w:rsidP="00F55A85">
      <w:pPr>
        <w:pStyle w:val="a3"/>
        <w:tabs>
          <w:tab w:val="left" w:pos="426"/>
          <w:tab w:val="left" w:pos="10593"/>
          <w:tab w:val="left" w:pos="10773"/>
        </w:tabs>
        <w:spacing w:before="0" w:beforeAutospacing="0" w:after="0" w:afterAutospacing="0" w:line="276" w:lineRule="auto"/>
        <w:ind w:right="-27"/>
        <w:jc w:val="both"/>
      </w:pPr>
      <w:r w:rsidRPr="00A119CE">
        <w:t>3.5</w:t>
      </w:r>
      <w:r w:rsidR="00AB7AB2" w:rsidRPr="00A119CE">
        <w:t>.</w:t>
      </w:r>
      <w:r w:rsidRPr="00A119CE">
        <w:t xml:space="preserve"> Школа незамедлительно обязана проинформировать об отчислении несовершеннолетнего обучающегося в качестве меры дисциплинарного взыскания  орган местного самоуправления, осуществляющий управление в сфере образования. Орган местного самоуправления, осуществляющий управление в сфере образования, и родители (законные представители) несовершеннолетнего обучающегося, отчисленного из школы, не позднее чем в месячный срок принимают меры, обеспечивающие получение несовершеннолетним обучающимся общего образования.</w:t>
      </w:r>
    </w:p>
    <w:p w:rsidR="0095716C" w:rsidRPr="00A119CE" w:rsidRDefault="00456886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lastRenderedPageBreak/>
        <w:t>3.6</w:t>
      </w:r>
      <w:r w:rsidR="00AB7AB2" w:rsidRPr="00A119CE">
        <w:rPr>
          <w:rFonts w:ascii="Times New Roman" w:hAnsi="Times New Roman" w:cs="Times New Roman"/>
          <w:sz w:val="24"/>
          <w:szCs w:val="24"/>
        </w:rPr>
        <w:t>.</w:t>
      </w:r>
      <w:r w:rsidR="0095716C" w:rsidRPr="00A119CE">
        <w:rPr>
          <w:rFonts w:ascii="Times New Roman" w:hAnsi="Times New Roman" w:cs="Times New Roman"/>
          <w:sz w:val="24"/>
          <w:szCs w:val="24"/>
        </w:rPr>
        <w:t xml:space="preserve"> Основанием для прекращения образовательных отношений является приказ директора учреждения об отчислении учащегося из школы. Права и обязанности обучающегося, предусмотренные законодательством об образовании и локальными нормативными актами Школы прекращаются с даты его отчисления из школы.</w:t>
      </w:r>
    </w:p>
    <w:p w:rsidR="0095716C" w:rsidRPr="00A119CE" w:rsidRDefault="00AB7AB2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3.7.</w:t>
      </w:r>
      <w:r w:rsidR="0095716C" w:rsidRPr="00A119CE">
        <w:rPr>
          <w:rFonts w:ascii="Times New Roman" w:hAnsi="Times New Roman" w:cs="Times New Roman"/>
          <w:sz w:val="24"/>
          <w:szCs w:val="24"/>
        </w:rPr>
        <w:t>При досрочном прекращении образовательных отношений школа в трехдневный срок после издания приказа директора об отчислении учащегося выдает лицу, отчисленному из школы, справку в соответствии с частью 12 ст.60 Федерального закона от 29.12.2012 №273-ФЗ «Об образовании в РФ».</w:t>
      </w:r>
    </w:p>
    <w:p w:rsidR="00F55A85" w:rsidRPr="00A119CE" w:rsidRDefault="00F55A85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716C" w:rsidRPr="00A119CE" w:rsidRDefault="00AB7AB2" w:rsidP="00F55A8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119CE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95716C" w:rsidRPr="00A119CE">
        <w:rPr>
          <w:rFonts w:ascii="Times New Roman" w:hAnsi="Times New Roman" w:cs="Times New Roman"/>
          <w:b/>
          <w:i/>
          <w:sz w:val="24"/>
          <w:szCs w:val="24"/>
        </w:rPr>
        <w:t>Восстановление учащихся</w:t>
      </w:r>
    </w:p>
    <w:p w:rsidR="0095716C" w:rsidRPr="00A119CE" w:rsidRDefault="00AB7AB2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4.1.</w:t>
      </w:r>
      <w:r w:rsidR="0095716C" w:rsidRPr="00A119CE">
        <w:rPr>
          <w:rFonts w:ascii="Times New Roman" w:hAnsi="Times New Roman" w:cs="Times New Roman"/>
          <w:sz w:val="24"/>
          <w:szCs w:val="24"/>
        </w:rPr>
        <w:t>Лицо, отчисленное из школы по инициативе обучающегося до завершения освоения образовательной программы, имеет право на восстановление для обучения в школе.</w:t>
      </w:r>
    </w:p>
    <w:p w:rsidR="0095716C" w:rsidRPr="00A119CE" w:rsidRDefault="00AB7AB2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9CE">
        <w:rPr>
          <w:rFonts w:ascii="Times New Roman" w:hAnsi="Times New Roman" w:cs="Times New Roman"/>
          <w:sz w:val="24"/>
          <w:szCs w:val="24"/>
        </w:rPr>
        <w:t>4.2.</w:t>
      </w:r>
      <w:r w:rsidR="0095716C" w:rsidRPr="00A119CE">
        <w:rPr>
          <w:rFonts w:ascii="Times New Roman" w:hAnsi="Times New Roman" w:cs="Times New Roman"/>
          <w:sz w:val="24"/>
          <w:szCs w:val="24"/>
        </w:rPr>
        <w:t xml:space="preserve">Порядок и условия восстановления в школе определяются Правилами приема обучающихся в </w:t>
      </w:r>
      <w:r w:rsidR="00DD66AB" w:rsidRPr="00A119CE">
        <w:rPr>
          <w:rFonts w:ascii="Times New Roman" w:hAnsi="Times New Roman" w:cs="Times New Roman"/>
          <w:sz w:val="24"/>
          <w:szCs w:val="24"/>
        </w:rPr>
        <w:t>МБОУ «</w:t>
      </w:r>
      <w:r w:rsidR="00F55A85" w:rsidRPr="00A119CE">
        <w:rPr>
          <w:rFonts w:ascii="Times New Roman" w:hAnsi="Times New Roman" w:cs="Times New Roman"/>
          <w:sz w:val="24"/>
          <w:szCs w:val="24"/>
        </w:rPr>
        <w:t>Майинская средняя общеобразовательная школа им. В.П. Ларионова с углубленным изучением отдельных предметов»</w:t>
      </w:r>
      <w:r w:rsidRPr="00A119CE">
        <w:rPr>
          <w:rFonts w:ascii="Times New Roman" w:hAnsi="Times New Roman" w:cs="Times New Roman"/>
          <w:sz w:val="24"/>
          <w:szCs w:val="24"/>
        </w:rPr>
        <w:t>.</w:t>
      </w:r>
    </w:p>
    <w:p w:rsidR="005F0440" w:rsidRPr="00A119CE" w:rsidRDefault="005F0440" w:rsidP="00F55A8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F0440" w:rsidRPr="00A119CE" w:rsidRDefault="005F0440" w:rsidP="00F55A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0440" w:rsidRPr="00A119CE" w:rsidRDefault="005F0440" w:rsidP="00F55A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0440" w:rsidRPr="00A119CE" w:rsidRDefault="005F0440" w:rsidP="00F55A85">
      <w:pPr>
        <w:pStyle w:val="a3"/>
        <w:spacing w:before="0" w:beforeAutospacing="0" w:after="0" w:afterAutospacing="0" w:line="276" w:lineRule="auto"/>
        <w:ind w:right="-72"/>
        <w:jc w:val="both"/>
      </w:pPr>
      <w:r w:rsidRPr="00A119CE">
        <w:t> </w:t>
      </w:r>
    </w:p>
    <w:p w:rsidR="005F0440" w:rsidRPr="00A119CE" w:rsidRDefault="005F0440" w:rsidP="00F55A85">
      <w:pPr>
        <w:pStyle w:val="a3"/>
        <w:tabs>
          <w:tab w:val="num" w:pos="1032"/>
        </w:tabs>
        <w:spacing w:before="0" w:beforeAutospacing="0" w:after="0" w:afterAutospacing="0" w:line="276" w:lineRule="auto"/>
        <w:ind w:right="-72"/>
        <w:jc w:val="both"/>
      </w:pPr>
      <w:r w:rsidRPr="00A119CE">
        <w:t> </w:t>
      </w:r>
    </w:p>
    <w:p w:rsidR="00CC5E15" w:rsidRPr="00A119CE" w:rsidRDefault="00CC5E15" w:rsidP="00F55A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C5E15" w:rsidRPr="00A119CE" w:rsidSect="0065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5716C"/>
    <w:rsid w:val="0004430B"/>
    <w:rsid w:val="001A03D6"/>
    <w:rsid w:val="00250E14"/>
    <w:rsid w:val="00416D0A"/>
    <w:rsid w:val="00456886"/>
    <w:rsid w:val="0046164B"/>
    <w:rsid w:val="00551D1D"/>
    <w:rsid w:val="005F0440"/>
    <w:rsid w:val="00655B95"/>
    <w:rsid w:val="006E0803"/>
    <w:rsid w:val="007336B8"/>
    <w:rsid w:val="0095716C"/>
    <w:rsid w:val="00973C4E"/>
    <w:rsid w:val="00A119CE"/>
    <w:rsid w:val="00AB7AB2"/>
    <w:rsid w:val="00B93303"/>
    <w:rsid w:val="00BB7725"/>
    <w:rsid w:val="00C35CB7"/>
    <w:rsid w:val="00CC5E15"/>
    <w:rsid w:val="00DD66AB"/>
    <w:rsid w:val="00DF08DC"/>
    <w:rsid w:val="00E849FB"/>
    <w:rsid w:val="00F45C5E"/>
    <w:rsid w:val="00F55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3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B93303"/>
    <w:rPr>
      <w:b/>
      <w:bCs/>
    </w:rPr>
  </w:style>
  <w:style w:type="paragraph" w:styleId="a5">
    <w:name w:val="Title"/>
    <w:basedOn w:val="a"/>
    <w:link w:val="a6"/>
    <w:uiPriority w:val="10"/>
    <w:qFormat/>
    <w:rsid w:val="00F55A8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sid w:val="00F55A85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7">
    <w:name w:val="Table Grid"/>
    <w:basedOn w:val="a1"/>
    <w:uiPriority w:val="59"/>
    <w:rsid w:val="00F55A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55A8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3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5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user6</cp:lastModifiedBy>
  <cp:revision>15</cp:revision>
  <cp:lastPrinted>2015-11-28T06:50:00Z</cp:lastPrinted>
  <dcterms:created xsi:type="dcterms:W3CDTF">2015-11-25T01:29:00Z</dcterms:created>
  <dcterms:modified xsi:type="dcterms:W3CDTF">2017-09-29T10:53:00Z</dcterms:modified>
</cp:coreProperties>
</file>